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D0" w:rsidRDefault="00090BD0" w:rsidP="00090B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 «Детский сад №226 комбинированного вида» Кировского района г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>азани</w:t>
      </w:r>
    </w:p>
    <w:p w:rsidR="00090BD0" w:rsidRDefault="00090BD0" w:rsidP="00090B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BD0" w:rsidRPr="004B623F" w:rsidRDefault="00090BD0" w:rsidP="00090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23F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по подготовке к празднованию 70-летия Победы</w:t>
      </w:r>
    </w:p>
    <w:p w:rsidR="00090BD0" w:rsidRDefault="00090BD0" w:rsidP="00090B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23F">
        <w:rPr>
          <w:rFonts w:ascii="Times New Roman" w:eastAsia="Times New Roman" w:hAnsi="Times New Roman" w:cs="Times New Roman"/>
          <w:b/>
          <w:sz w:val="24"/>
          <w:szCs w:val="24"/>
        </w:rPr>
        <w:t>в Великой Отечественной войне 1941-1945 года</w:t>
      </w:r>
    </w:p>
    <w:p w:rsidR="00090BD0" w:rsidRDefault="00090BD0" w:rsidP="00090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0BD0" w:rsidRDefault="00090BD0" w:rsidP="00090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4466"/>
        <w:gridCol w:w="2303"/>
        <w:gridCol w:w="2106"/>
      </w:tblGrid>
      <w:tr w:rsidR="00090BD0" w:rsidRPr="00CF5059" w:rsidTr="00360AB2">
        <w:tc>
          <w:tcPr>
            <w:tcW w:w="696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66" w:type="dxa"/>
          </w:tcPr>
          <w:p w:rsidR="00090BD0" w:rsidRPr="00CF5059" w:rsidRDefault="00090BD0" w:rsidP="00360A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03" w:type="dxa"/>
          </w:tcPr>
          <w:p w:rsidR="00090BD0" w:rsidRPr="00CF5059" w:rsidRDefault="00090BD0" w:rsidP="00360A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6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5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Pr="003D4995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6" w:type="dxa"/>
          </w:tcPr>
          <w:p w:rsidR="00090BD0" w:rsidRPr="00CC1135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1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</w:tc>
        <w:tc>
          <w:tcPr>
            <w:tcW w:w="2303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D0" w:rsidRPr="00CF5059" w:rsidTr="00360AB2">
        <w:tc>
          <w:tcPr>
            <w:tcW w:w="696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66" w:type="dxa"/>
          </w:tcPr>
          <w:p w:rsidR="00090BD0" w:rsidRPr="000C27AD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C2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празднования 70 -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в ВОВ. </w:t>
            </w:r>
          </w:p>
        </w:tc>
        <w:tc>
          <w:tcPr>
            <w:tcW w:w="2303" w:type="dxa"/>
          </w:tcPr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090BD0" w:rsidRPr="00CF5059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466" w:type="dxa"/>
          </w:tcPr>
          <w:p w:rsidR="00090BD0" w:rsidRPr="000C27AD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предметно-пространственной среды, отражающей подготовку к празднованию 70-летия Победы: уголки боевой Славы, выставка художественной литературы, военной техники, фотографий из личных семейных архивов и т.д.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музыки, стихотворений, разработка конспектов досугов ко Дню Победы.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  с ветеранами войны и тружениками тыла.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 на тему: «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Боевая слава нашего народа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методическом кабинете  выставки книг, картин, альбомов на военную тематику.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«День Победы».</w:t>
            </w:r>
          </w:p>
        </w:tc>
        <w:tc>
          <w:tcPr>
            <w:tcW w:w="2303" w:type="dxa"/>
          </w:tcPr>
          <w:p w:rsidR="00090BD0" w:rsidRP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06" w:type="dxa"/>
          </w:tcPr>
          <w:p w:rsidR="00090BD0" w:rsidRDefault="00090BD0" w:rsidP="00090B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</w:t>
            </w:r>
            <w:r>
              <w:rPr>
                <w:rFonts w:ascii="Times New Roman" w:hAnsi="Times New Roman"/>
                <w:sz w:val="24"/>
                <w:szCs w:val="24"/>
              </w:rPr>
              <w:t>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D578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к 70-летию Победы в ВОВ «Пусть дети не знают войны»  на педсовете.</w:t>
            </w:r>
          </w:p>
        </w:tc>
        <w:tc>
          <w:tcPr>
            <w:tcW w:w="2303" w:type="dxa"/>
          </w:tcPr>
          <w:p w:rsidR="00090BD0" w:rsidRPr="004F21B5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90BD0" w:rsidRDefault="001C13C8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среднего и старшего возраста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детского сада на собрании трудового коллектива, посвященного 70-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в ВОВ.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090B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ст. воспитатель 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6" w:type="dxa"/>
          </w:tcPr>
          <w:p w:rsidR="00090BD0" w:rsidRPr="00CC1135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1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Непосредственно-образовательная деятельность познавательного цикла «Годы, опаленные войной»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чтение рассказов, заучивание стихов, просмотр иллюстраций, альбомов, открыток  и картин на военную тематику.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Сюжетно-ролевые игры «Военные», 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«Солдаты», «Армия».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466" w:type="dxa"/>
          </w:tcPr>
          <w:p w:rsidR="00090BD0" w:rsidRPr="001540CC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Кинозал «Боевая слава нашего народа» (просмотр документальных фильмов о ВОВ, беседы по теме фильма).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1C13C8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т. воспитатель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соревнования, эстафеты, направленные на развитие командного духа, воли к победе.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озраста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юных чтецов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Поклонимся великим тем годам!»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ст. возраста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с детской библиотекой №7 познавательного досуга по истории ВОВ.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C13C8" w:rsidRDefault="001C13C8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ст. возраста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памятных подарков и </w:t>
            </w:r>
            <w:r w:rsidR="00DD5781">
              <w:rPr>
                <w:rFonts w:ascii="Times New Roman" w:hAnsi="Times New Roman"/>
                <w:sz w:val="24"/>
                <w:szCs w:val="24"/>
              </w:rPr>
              <w:t xml:space="preserve">поздравительных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открыток для дедушек, бабушек и ветеранов.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рисунков «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Вечная память героям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ст. возраста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экскурсия к памятнику дважды Героя Советского Союза, летчику  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торжественное возложение цветов.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ст. возраста и их родители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Победы» с приглашением воинов Российской армии и ветеранов войны.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6" w:type="dxa"/>
          </w:tcPr>
          <w:p w:rsidR="00090BD0" w:rsidRPr="0023587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8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D0" w:rsidRPr="00CF5059" w:rsidTr="00360AB2">
        <w:tc>
          <w:tcPr>
            <w:tcW w:w="69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стендов </w:t>
            </w:r>
            <w:proofErr w:type="gramStart"/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для информирования родителей о проведении мероприятий по подготовке к празднованию</w:t>
            </w:r>
            <w:proofErr w:type="gramEnd"/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70-летия Победы.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6" w:type="dxa"/>
          </w:tcPr>
          <w:p w:rsidR="00090BD0" w:rsidRDefault="001C13C8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466" w:type="dxa"/>
          </w:tcPr>
          <w:p w:rsidR="00090BD0" w:rsidRPr="001540CC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  с ветеранами войны и тружениками тыла.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466" w:type="dxa"/>
          </w:tcPr>
          <w:p w:rsidR="00090BD0" w:rsidRPr="001540CC" w:rsidRDefault="00090BD0" w:rsidP="00360A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гостиная «Песни военных лет» для детей и родителей.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 на тему «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Нравственно-патриотическое воспитание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 в семье».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военной техники из бросового, природного материала совместно с детьми.</w:t>
            </w:r>
          </w:p>
        </w:tc>
        <w:tc>
          <w:tcPr>
            <w:tcW w:w="2303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и их дети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приглашением воинов Российской армии и ветеранов войны 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«Наша армия сильна, </w:t>
            </w: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охраняет мир она».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3.7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творческий конкурс (рисунки, коллажи) «Мы за мир!»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и их дети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папок и рекомендаций для родителей с иллюстрациями и стихами, посвященными Дню Победы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0BD0" w:rsidRPr="00CF5059" w:rsidTr="00360AB2">
        <w:tc>
          <w:tcPr>
            <w:tcW w:w="696" w:type="dxa"/>
          </w:tcPr>
          <w:p w:rsidR="00090BD0" w:rsidRDefault="00DD5781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  <w:r w:rsidR="00090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C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митинге, посвящённом 70-летию Победы в микрорайоне Заречье.</w:t>
            </w:r>
          </w:p>
        </w:tc>
        <w:tc>
          <w:tcPr>
            <w:tcW w:w="2303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90BD0" w:rsidRDefault="00090BD0" w:rsidP="00360A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воспитатели групп, родители</w:t>
            </w:r>
          </w:p>
        </w:tc>
      </w:tr>
    </w:tbl>
    <w:p w:rsidR="00090BD0" w:rsidRDefault="00090BD0" w:rsidP="00090BD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90BD0" w:rsidRDefault="00090BD0" w:rsidP="00090BD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90BD0" w:rsidRDefault="00090BD0" w:rsidP="00090BD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90BD0" w:rsidRDefault="00090BD0" w:rsidP="00090BD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90BD0" w:rsidRPr="00BC4C2D" w:rsidRDefault="00090BD0" w:rsidP="00090B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Заведующая МАДОУ № 226                        </w:t>
      </w:r>
      <w:r w:rsidR="00DD5781">
        <w:rPr>
          <w:rFonts w:ascii="Times New Roman" w:hAnsi="Times New Roman"/>
          <w:sz w:val="28"/>
          <w:szCs w:val="28"/>
        </w:rPr>
        <w:t>Ж.В.Павлова</w:t>
      </w:r>
    </w:p>
    <w:p w:rsidR="004943B9" w:rsidRPr="00090BD0" w:rsidRDefault="004943B9">
      <w:pPr>
        <w:rPr>
          <w:rFonts w:ascii="Times New Roman" w:hAnsi="Times New Roman" w:cs="Times New Roman"/>
        </w:rPr>
      </w:pPr>
    </w:p>
    <w:sectPr w:rsidR="004943B9" w:rsidRPr="00090BD0" w:rsidSect="00DA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BD0"/>
    <w:rsid w:val="00090BD0"/>
    <w:rsid w:val="001C13C8"/>
    <w:rsid w:val="004943B9"/>
    <w:rsid w:val="00DA54C1"/>
    <w:rsid w:val="00DD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2015-02-20T05:11:00Z</dcterms:created>
  <dcterms:modified xsi:type="dcterms:W3CDTF">2015-02-20T05:47:00Z</dcterms:modified>
</cp:coreProperties>
</file>